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Default="00E7409D">
      <w:r>
        <w:t xml:space="preserve">5/16/17 </w:t>
      </w:r>
      <w:r w:rsidRPr="00057611">
        <w:rPr>
          <w:b/>
        </w:rPr>
        <w:t>Facilities Committee Meeting</w:t>
      </w:r>
      <w:r w:rsidR="00616D62" w:rsidRPr="00057611">
        <w:rPr>
          <w:b/>
        </w:rPr>
        <w:t xml:space="preserve"> Minutes</w:t>
      </w:r>
    </w:p>
    <w:p w:rsidR="00E7409D" w:rsidRDefault="00E7409D">
      <w:r>
        <w:t>1:30pm start</w:t>
      </w:r>
    </w:p>
    <w:p w:rsidR="00E7409D" w:rsidRDefault="00E7409D"/>
    <w:p w:rsidR="00E7409D" w:rsidRDefault="00E7409D">
      <w:r>
        <w:t xml:space="preserve">Attendees: Brian </w:t>
      </w:r>
      <w:proofErr w:type="spellStart"/>
      <w:r>
        <w:t>Kahlenbach</w:t>
      </w:r>
      <w:proofErr w:type="spellEnd"/>
      <w:r>
        <w:t xml:space="preserve">, Marty Rudd, Ben </w:t>
      </w:r>
      <w:proofErr w:type="spellStart"/>
      <w:r>
        <w:t>Higgens</w:t>
      </w:r>
      <w:proofErr w:type="spellEnd"/>
      <w:r>
        <w:t xml:space="preserve">, Susan </w:t>
      </w:r>
      <w:proofErr w:type="spellStart"/>
      <w:r>
        <w:t>Sherod</w:t>
      </w:r>
      <w:proofErr w:type="spellEnd"/>
      <w:r>
        <w:t xml:space="preserve">, Michael Collins, </w:t>
      </w:r>
      <w:proofErr w:type="spellStart"/>
      <w:r>
        <w:t>Carri</w:t>
      </w:r>
      <w:proofErr w:type="spellEnd"/>
      <w:r>
        <w:t xml:space="preserve"> </w:t>
      </w:r>
      <w:bookmarkStart w:id="0" w:name="_GoBack"/>
      <w:r>
        <w:t xml:space="preserve">Matsumoto, Luis </w:t>
      </w:r>
      <w:proofErr w:type="spellStart"/>
      <w:r>
        <w:t>Candarales</w:t>
      </w:r>
      <w:proofErr w:type="spellEnd"/>
      <w:r>
        <w:t xml:space="preserve"> (student), Melissa Utsuki, Rudy Garcia (el Don), Heller Sanchez, Eve Kikawa, </w:t>
      </w:r>
      <w:bookmarkEnd w:id="0"/>
      <w:r>
        <w:t>Don Mahany</w:t>
      </w:r>
    </w:p>
    <w:p w:rsidR="00E7409D" w:rsidRDefault="00E7409D">
      <w:r>
        <w:t>Guests: Joh</w:t>
      </w:r>
      <w:r w:rsidR="00616D62">
        <w:t xml:space="preserve">n </w:t>
      </w:r>
      <w:proofErr w:type="spellStart"/>
      <w:r w:rsidR="00616D62">
        <w:t>Garakian</w:t>
      </w:r>
      <w:proofErr w:type="spellEnd"/>
      <w:r w:rsidR="00616D62">
        <w:t xml:space="preserve"> (W+W architects), Pet</w:t>
      </w:r>
      <w:r>
        <w:t xml:space="preserve">er Smith (W+W), Bob Stone (W+W), Matt </w:t>
      </w:r>
      <w:proofErr w:type="spellStart"/>
      <w:r>
        <w:t>Shoenman</w:t>
      </w:r>
      <w:proofErr w:type="spellEnd"/>
      <w:r>
        <w:t xml:space="preserve"> (</w:t>
      </w:r>
      <w:proofErr w:type="spellStart"/>
      <w:r>
        <w:t>Linik</w:t>
      </w:r>
      <w:proofErr w:type="spellEnd"/>
      <w:r>
        <w:t xml:space="preserve">) Dave Gonzalez (Cummins), </w:t>
      </w:r>
    </w:p>
    <w:p w:rsidR="00E7409D" w:rsidRDefault="00E7409D"/>
    <w:p w:rsidR="00E7409D" w:rsidRDefault="00E7409D" w:rsidP="00E7409D">
      <w:pPr>
        <w:pStyle w:val="ListParagraph"/>
        <w:numPr>
          <w:ilvl w:val="0"/>
          <w:numId w:val="24"/>
        </w:numPr>
      </w:pPr>
      <w:r>
        <w:t>Introductions took place</w:t>
      </w:r>
    </w:p>
    <w:p w:rsidR="00E7409D" w:rsidRDefault="00E7409D" w:rsidP="00E7409D">
      <w:pPr>
        <w:pStyle w:val="ListParagraph"/>
        <w:numPr>
          <w:ilvl w:val="0"/>
          <w:numId w:val="24"/>
        </w:numPr>
      </w:pPr>
      <w:r>
        <w:t>No Public Comments</w:t>
      </w:r>
    </w:p>
    <w:p w:rsidR="00E7409D" w:rsidRDefault="00E7409D" w:rsidP="00E7409D">
      <w:pPr>
        <w:pStyle w:val="ListParagraph"/>
        <w:numPr>
          <w:ilvl w:val="0"/>
          <w:numId w:val="24"/>
        </w:numPr>
      </w:pPr>
      <w:r>
        <w:t>Project Updates:</w:t>
      </w:r>
    </w:p>
    <w:p w:rsidR="00E7409D" w:rsidRDefault="00E7409D" w:rsidP="00E7409D">
      <w:pPr>
        <w:pStyle w:val="ListParagraph"/>
        <w:numPr>
          <w:ilvl w:val="1"/>
          <w:numId w:val="24"/>
        </w:numPr>
      </w:pPr>
      <w:r>
        <w:t>Central Mall update was provided by W+W. The Centennial Circle was presented in a “flyover”</w:t>
      </w:r>
      <w:r w:rsidR="00EA72F1">
        <w:t xml:space="preserve"> which allowed the committee to understand the process of the construction. </w:t>
      </w:r>
      <w:r>
        <w:t xml:space="preserve">Proposed trees for the Centennial Circle were presented and discussed with the committee. </w:t>
      </w:r>
      <w:r w:rsidR="00EA72F1">
        <w:t>The Environmental Task Force voiced an opinion on maximizing shade with the potential tree. Eve Kikawa recommended the dramatic nature of the Oak tree option, with the indigenous aspect of the Oak. Don Mahany brought up the issue of the water table to ensure that the oaks don’t get too much water, as the oaks don’t like “wet feet”. Student member noted that shade is a high priority for the st</w:t>
      </w:r>
      <w:r w:rsidR="003438C7">
        <w:t>udents. With the feedback from the Committee, the President’s Cabinet will make a determination on the tree selection so the tree can be identified, bought, and prepared for install by the construction contractor.</w:t>
      </w:r>
    </w:p>
    <w:p w:rsidR="003438C7" w:rsidRDefault="003438C7" w:rsidP="00E7409D">
      <w:pPr>
        <w:pStyle w:val="ListParagraph"/>
        <w:numPr>
          <w:ilvl w:val="1"/>
          <w:numId w:val="24"/>
        </w:numPr>
      </w:pPr>
      <w:r>
        <w:t xml:space="preserve">Central Plant Utility Infrastructure project- Matt from </w:t>
      </w:r>
      <w:proofErr w:type="spellStart"/>
      <w:r>
        <w:t>Linik</w:t>
      </w:r>
      <w:proofErr w:type="spellEnd"/>
      <w:r>
        <w:t xml:space="preserve"> provided an update on the CUP project, including timelines, next project phases, and work to be completed. </w:t>
      </w:r>
      <w:r w:rsidR="008B0149">
        <w:t>A discussion took place related to the Central Plant itself, how it will run via the energy management system, as well as the total cost of ownership of the plant. It was noted that a Central Plant Operator position is being hired (1 FTE) to manage the new central plant and EMS. There will also be a maintenance service contract to ensure the support and preventive maintenance.</w:t>
      </w:r>
    </w:p>
    <w:p w:rsidR="008B0149" w:rsidRDefault="008B0149" w:rsidP="00E7409D">
      <w:pPr>
        <w:pStyle w:val="ListParagraph"/>
        <w:numPr>
          <w:ilvl w:val="1"/>
          <w:numId w:val="24"/>
        </w:numPr>
      </w:pPr>
      <w:r>
        <w:t>Johnson Student Center update: Carri Matsumoto discussed the demolition of the current Johnson Student Center. Demolition will take place in 2-3 phases. Phase #1, Building demolition will take place in the end of October, 2017. Interior first. Exterior demo will take place over the holiday break, 2017. Fall, 2018, sub-surface demolition will take place in order to remove the sub-surface pilings, etc. March, 2019 is the expected construction start date. Currently, Johnson Student Center design phase.  Target occupancy for Johnson is a Dec.2020, Jan. 2021, with a spring 2021 grand opening.</w:t>
      </w:r>
      <w:r w:rsidR="00B56EAB">
        <w:t xml:space="preserve"> J building demolition will begin this coming winter, 2017.</w:t>
      </w:r>
    </w:p>
    <w:p w:rsidR="00B56EAB" w:rsidRDefault="00B56EAB" w:rsidP="00E7409D">
      <w:pPr>
        <w:pStyle w:val="ListParagraph"/>
        <w:numPr>
          <w:ilvl w:val="1"/>
          <w:numId w:val="24"/>
        </w:numPr>
      </w:pPr>
      <w:r>
        <w:t>Bristol/17</w:t>
      </w:r>
      <w:r w:rsidRPr="00B56EAB">
        <w:rPr>
          <w:vertAlign w:val="superscript"/>
        </w:rPr>
        <w:t>th</w:t>
      </w:r>
      <w:r>
        <w:t xml:space="preserve"> Parking Lot- plans have been DSA approved. Looking at completion by the end of December, 2017. Construction start June/July 2017.</w:t>
      </w:r>
    </w:p>
    <w:p w:rsidR="00B56EAB" w:rsidRDefault="00B56EAB" w:rsidP="00E7409D">
      <w:pPr>
        <w:pStyle w:val="ListParagraph"/>
        <w:numPr>
          <w:ilvl w:val="1"/>
          <w:numId w:val="24"/>
        </w:numPr>
      </w:pPr>
      <w:r>
        <w:t>Scheduled maintenance projects were discussed (items included in handout)</w:t>
      </w:r>
    </w:p>
    <w:p w:rsidR="00B56EAB" w:rsidRDefault="00B56EAB" w:rsidP="00E7409D">
      <w:pPr>
        <w:pStyle w:val="ListParagraph"/>
        <w:numPr>
          <w:ilvl w:val="1"/>
          <w:numId w:val="24"/>
        </w:numPr>
      </w:pPr>
      <w:r>
        <w:t>Capital projects and updates were discussed (items included in handout)</w:t>
      </w:r>
    </w:p>
    <w:p w:rsidR="00B56EAB" w:rsidRDefault="00B56EAB" w:rsidP="00E7409D">
      <w:pPr>
        <w:pStyle w:val="ListParagraph"/>
        <w:numPr>
          <w:ilvl w:val="1"/>
          <w:numId w:val="24"/>
        </w:numPr>
      </w:pPr>
      <w:r>
        <w:t>Emergency alert “Blue Phone” project is at DSA, and moving to get this project completed.</w:t>
      </w:r>
    </w:p>
    <w:p w:rsidR="00B56EAB" w:rsidRDefault="00B56EAB" w:rsidP="00E7409D">
      <w:pPr>
        <w:pStyle w:val="ListParagraph"/>
        <w:numPr>
          <w:ilvl w:val="1"/>
          <w:numId w:val="24"/>
        </w:numPr>
      </w:pPr>
      <w:r>
        <w:t>Barrier Removal (ADA) access projects are underway, specifically parking and pathway projects.</w:t>
      </w:r>
    </w:p>
    <w:p w:rsidR="00B56EAB" w:rsidRDefault="00191750" w:rsidP="00E7409D">
      <w:pPr>
        <w:pStyle w:val="ListParagraph"/>
        <w:numPr>
          <w:ilvl w:val="1"/>
          <w:numId w:val="24"/>
        </w:numPr>
      </w:pPr>
      <w:r>
        <w:t xml:space="preserve">The Phillips Hall work and relocation into Johnson Center was discussed and timelines outlined. Eve Kikawa mentioned her desire to work through contingency planning in the </w:t>
      </w:r>
      <w:r>
        <w:lastRenderedPageBreak/>
        <w:t>event the Phillips work, for some reason, gets pushed back and is not completed by the Oct. 2017 timeline.</w:t>
      </w:r>
    </w:p>
    <w:p w:rsidR="00191750" w:rsidRDefault="00191750" w:rsidP="00191750">
      <w:pPr>
        <w:pStyle w:val="ListParagraph"/>
        <w:numPr>
          <w:ilvl w:val="0"/>
          <w:numId w:val="24"/>
        </w:numPr>
      </w:pPr>
      <w:r>
        <w:t>HEPSS update:</w:t>
      </w:r>
    </w:p>
    <w:p w:rsidR="00191750" w:rsidRDefault="00191750" w:rsidP="00191750">
      <w:pPr>
        <w:pStyle w:val="ListParagraph"/>
        <w:numPr>
          <w:ilvl w:val="1"/>
          <w:numId w:val="24"/>
        </w:numPr>
      </w:pPr>
      <w:r>
        <w:t>Don Mahany provided a robust report out from the last HEPSS meeting on May 1. ICS training, door lockdown/hardware, radio communication, EOC upcoming training and area to be relocated to the Safety</w:t>
      </w:r>
      <w:r w:rsidR="00616D62">
        <w:t xml:space="preserve"> </w:t>
      </w:r>
      <w:r>
        <w:t>&amp;</w:t>
      </w:r>
      <w:r w:rsidR="00616D62">
        <w:t xml:space="preserve"> </w:t>
      </w:r>
      <w:r>
        <w:t>Security building “X”, recent natural gas leak on campus required us shut down and repair a gas line (specific building could not be turned off), standing reports were provided (safety and security, risk management</w:t>
      </w:r>
      <w:r w:rsidR="0049564B">
        <w:t>)</w:t>
      </w:r>
    </w:p>
    <w:p w:rsidR="0049564B" w:rsidRDefault="0049564B" w:rsidP="0049564B">
      <w:pPr>
        <w:pStyle w:val="ListParagraph"/>
        <w:numPr>
          <w:ilvl w:val="0"/>
          <w:numId w:val="24"/>
        </w:numPr>
      </w:pPr>
      <w:r>
        <w:t>Facilities Update: Highlights include;</w:t>
      </w:r>
    </w:p>
    <w:p w:rsidR="0049564B" w:rsidRDefault="0049564B" w:rsidP="0049564B">
      <w:pPr>
        <w:pStyle w:val="ListParagraph"/>
        <w:numPr>
          <w:ilvl w:val="1"/>
          <w:numId w:val="24"/>
        </w:numPr>
      </w:pPr>
      <w:r>
        <w:t>116 work orders, 76 completed.</w:t>
      </w:r>
    </w:p>
    <w:p w:rsidR="0049564B" w:rsidRDefault="0049564B" w:rsidP="0049564B">
      <w:pPr>
        <w:pStyle w:val="ListParagraph"/>
        <w:numPr>
          <w:ilvl w:val="1"/>
          <w:numId w:val="24"/>
        </w:numPr>
      </w:pPr>
      <w:r>
        <w:t>Elevator repairs are ongoing</w:t>
      </w:r>
    </w:p>
    <w:p w:rsidR="0049564B" w:rsidRDefault="0049564B" w:rsidP="0049564B">
      <w:pPr>
        <w:pStyle w:val="ListParagraph"/>
        <w:numPr>
          <w:ilvl w:val="1"/>
          <w:numId w:val="24"/>
        </w:numPr>
      </w:pPr>
      <w:r>
        <w:t>SAC transitioning to ONUMA work order system</w:t>
      </w:r>
    </w:p>
    <w:p w:rsidR="0049564B" w:rsidRDefault="0049564B" w:rsidP="0049564B">
      <w:pPr>
        <w:pStyle w:val="ListParagraph"/>
        <w:numPr>
          <w:ilvl w:val="1"/>
          <w:numId w:val="24"/>
        </w:numPr>
      </w:pPr>
      <w:r>
        <w:t>CJTC perimeter wall is almost complete.</w:t>
      </w:r>
    </w:p>
    <w:p w:rsidR="0049564B" w:rsidRDefault="0049564B" w:rsidP="0049564B">
      <w:pPr>
        <w:pStyle w:val="ListParagraph"/>
        <w:numPr>
          <w:ilvl w:val="1"/>
          <w:numId w:val="24"/>
        </w:numPr>
      </w:pPr>
      <w:r>
        <w:t>Baseball backstop repaired and replaced.</w:t>
      </w:r>
    </w:p>
    <w:p w:rsidR="0049564B" w:rsidRDefault="0049564B" w:rsidP="0049564B">
      <w:pPr>
        <w:pStyle w:val="ListParagraph"/>
        <w:numPr>
          <w:ilvl w:val="1"/>
          <w:numId w:val="24"/>
        </w:numPr>
      </w:pPr>
      <w:r>
        <w:t>Carpeting projects in the S, L, etc.</w:t>
      </w:r>
    </w:p>
    <w:p w:rsidR="0049564B" w:rsidRDefault="0049564B" w:rsidP="0049564B">
      <w:pPr>
        <w:pStyle w:val="ListParagraph"/>
        <w:numPr>
          <w:ilvl w:val="1"/>
          <w:numId w:val="24"/>
        </w:numPr>
      </w:pPr>
      <w:r>
        <w:t>Soccer field turn maintenance and repairs were made due to drainage and use.</w:t>
      </w:r>
    </w:p>
    <w:p w:rsidR="0049564B" w:rsidRDefault="0049564B" w:rsidP="0049564B">
      <w:pPr>
        <w:pStyle w:val="ListParagraph"/>
        <w:numPr>
          <w:ilvl w:val="1"/>
          <w:numId w:val="24"/>
        </w:numPr>
      </w:pPr>
      <w:r>
        <w:t>Monitoring lighting constantly, working with Security to get updates after assessments made at night, M and O repairs.</w:t>
      </w:r>
    </w:p>
    <w:p w:rsidR="0049564B" w:rsidRDefault="0049564B" w:rsidP="0049564B">
      <w:pPr>
        <w:pStyle w:val="ListParagraph"/>
        <w:numPr>
          <w:ilvl w:val="1"/>
          <w:numId w:val="24"/>
        </w:numPr>
      </w:pPr>
      <w:r>
        <w:t>Gas line will be upgraded in the new project, with a simple turn off valve.</w:t>
      </w:r>
    </w:p>
    <w:p w:rsidR="0049564B" w:rsidRDefault="0049564B" w:rsidP="0049564B">
      <w:pPr>
        <w:pStyle w:val="ListParagraph"/>
        <w:numPr>
          <w:ilvl w:val="1"/>
          <w:numId w:val="24"/>
        </w:numPr>
      </w:pPr>
      <w:r>
        <w:t>Dance floor replacement project is almost complete</w:t>
      </w:r>
    </w:p>
    <w:p w:rsidR="0049564B" w:rsidRDefault="0049564B" w:rsidP="0049564B">
      <w:pPr>
        <w:pStyle w:val="ListParagraph"/>
        <w:numPr>
          <w:ilvl w:val="1"/>
          <w:numId w:val="24"/>
        </w:numPr>
      </w:pPr>
      <w:r>
        <w:t>W 107 floor repair is being scoped and quoted now.</w:t>
      </w:r>
    </w:p>
    <w:p w:rsidR="0049564B" w:rsidRDefault="0049564B" w:rsidP="0049564B">
      <w:pPr>
        <w:pStyle w:val="ListParagraph"/>
        <w:numPr>
          <w:ilvl w:val="0"/>
          <w:numId w:val="24"/>
        </w:numPr>
      </w:pPr>
      <w:r>
        <w:t>Environmental Task Force: Highlights include;</w:t>
      </w:r>
    </w:p>
    <w:p w:rsidR="0049564B" w:rsidRDefault="0049564B" w:rsidP="0049564B">
      <w:pPr>
        <w:pStyle w:val="ListParagraph"/>
        <w:numPr>
          <w:ilvl w:val="1"/>
          <w:numId w:val="24"/>
        </w:numPr>
      </w:pPr>
      <w:r>
        <w:t xml:space="preserve">Susan </w:t>
      </w:r>
      <w:proofErr w:type="spellStart"/>
      <w:r>
        <w:t>Sherod</w:t>
      </w:r>
      <w:proofErr w:type="spellEnd"/>
      <w:r>
        <w:t xml:space="preserve"> discussed the “RecycleMania” approach.</w:t>
      </w:r>
    </w:p>
    <w:p w:rsidR="0049564B" w:rsidRDefault="0049564B" w:rsidP="0049564B">
      <w:pPr>
        <w:pStyle w:val="ListParagraph"/>
        <w:numPr>
          <w:ilvl w:val="1"/>
          <w:numId w:val="24"/>
        </w:numPr>
      </w:pPr>
      <w:r>
        <w:t>Setting up a recycling center like OCC</w:t>
      </w:r>
    </w:p>
    <w:p w:rsidR="0049564B" w:rsidRDefault="0049564B" w:rsidP="0049564B">
      <w:pPr>
        <w:pStyle w:val="ListParagraph"/>
        <w:numPr>
          <w:ilvl w:val="1"/>
          <w:numId w:val="24"/>
        </w:numPr>
      </w:pPr>
      <w:r>
        <w:t xml:space="preserve"> “</w:t>
      </w:r>
      <w:proofErr w:type="spellStart"/>
      <w:r>
        <w:t>Freecycling</w:t>
      </w:r>
      <w:proofErr w:type="spellEnd"/>
      <w:r>
        <w:t>” was presented</w:t>
      </w:r>
    </w:p>
    <w:p w:rsidR="0049564B" w:rsidRDefault="0049564B" w:rsidP="0049564B">
      <w:pPr>
        <w:pStyle w:val="ListParagraph"/>
        <w:numPr>
          <w:ilvl w:val="1"/>
          <w:numId w:val="24"/>
        </w:numPr>
      </w:pPr>
      <w:r>
        <w:t>Tub grinder for green waste was discussed</w:t>
      </w:r>
    </w:p>
    <w:p w:rsidR="0049564B" w:rsidRDefault="0049564B" w:rsidP="0049564B">
      <w:pPr>
        <w:pStyle w:val="ListParagraph"/>
        <w:numPr>
          <w:ilvl w:val="1"/>
          <w:numId w:val="24"/>
        </w:numPr>
      </w:pPr>
      <w:r>
        <w:t>Crushing recycled material was discussed, specifically with metal waste</w:t>
      </w:r>
    </w:p>
    <w:p w:rsidR="0049564B" w:rsidRDefault="0049564B" w:rsidP="0049564B">
      <w:pPr>
        <w:pStyle w:val="ListParagraph"/>
        <w:numPr>
          <w:ilvl w:val="1"/>
          <w:numId w:val="24"/>
        </w:numPr>
      </w:pPr>
      <w:r>
        <w:t>Make the “</w:t>
      </w:r>
      <w:proofErr w:type="spellStart"/>
      <w:r>
        <w:t>recyclemania</w:t>
      </w:r>
      <w:proofErr w:type="spellEnd"/>
      <w:r>
        <w:t>” a competition, with some prizes</w:t>
      </w:r>
    </w:p>
    <w:p w:rsidR="0049564B" w:rsidRDefault="0049564B" w:rsidP="00616D62">
      <w:pPr>
        <w:pStyle w:val="ListParagraph"/>
        <w:ind w:left="1440"/>
      </w:pPr>
    </w:p>
    <w:p w:rsidR="00191750" w:rsidRPr="00191750" w:rsidRDefault="00191750" w:rsidP="00191750">
      <w:pPr>
        <w:tabs>
          <w:tab w:val="left" w:pos="3270"/>
        </w:tabs>
      </w:pPr>
      <w:r>
        <w:tab/>
      </w:r>
    </w:p>
    <w:sectPr w:rsidR="00191750" w:rsidRPr="00191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6F28AF"/>
    <w:multiLevelType w:val="hybridMultilevel"/>
    <w:tmpl w:val="C458F9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1"/>
  </w:num>
  <w:num w:numId="21">
    <w:abstractNumId w:val="18"/>
  </w:num>
  <w:num w:numId="22">
    <w:abstractNumId w:val="11"/>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9D"/>
    <w:rsid w:val="00057611"/>
    <w:rsid w:val="000D2F72"/>
    <w:rsid w:val="00191750"/>
    <w:rsid w:val="003438C7"/>
    <w:rsid w:val="0049564B"/>
    <w:rsid w:val="00616D62"/>
    <w:rsid w:val="00645252"/>
    <w:rsid w:val="006D3D74"/>
    <w:rsid w:val="008B0149"/>
    <w:rsid w:val="00A9204E"/>
    <w:rsid w:val="00B56EAB"/>
    <w:rsid w:val="00E309BA"/>
    <w:rsid w:val="00E7409D"/>
    <w:rsid w:val="00EA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5C211-26E9-4E30-9917-67A8614F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E74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53945\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HNYXMCCMVK3K-1117-302</_dlc_DocId>
    <_dlc_DocIdUrl xmlns="431189f8-a51b-453f-9f0c-3a0b3b65b12f">
      <Url>https://www.sac.edu/AdminServices/facilities/_layouts/15/DocIdRedir.aspx?ID=HNYXMCCMVK3K-1117-302</Url>
      <Description>HNYXMCCMVK3K-1117-302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64D846AE6C17540BAB59DDF3DE4146F" ma:contentTypeVersion="1" ma:contentTypeDescription="Create a new document." ma:contentTypeScope="" ma:versionID="f1ac4eb61c676b37d89fa7436a59fa8a">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47903ae8977ffbcef34d31063ea2f58"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D168A-B6A8-42D6-9130-41F6B2EC0574}"/>
</file>

<file path=customXml/itemProps2.xml><?xml version="1.0" encoding="utf-8"?>
<ds:datastoreItem xmlns:ds="http://schemas.openxmlformats.org/officeDocument/2006/customXml" ds:itemID="{7FBDB1CC-CEFB-4E46-8174-1F0AA0D30B24}"/>
</file>

<file path=customXml/itemProps3.xml><?xml version="1.0" encoding="utf-8"?>
<ds:datastoreItem xmlns:ds="http://schemas.openxmlformats.org/officeDocument/2006/customXml" ds:itemID="{692F89E7-9D3E-411E-8FC2-748D36B58012}"/>
</file>

<file path=customXml/itemProps4.xml><?xml version="1.0" encoding="utf-8"?>
<ds:datastoreItem xmlns:ds="http://schemas.openxmlformats.org/officeDocument/2006/customXml" ds:itemID="{69F2C754-15C9-4E8D-8B6B-9427954C748E}"/>
</file>

<file path=docProps/app.xml><?xml version="1.0" encoding="utf-8"?>
<Properties xmlns="http://schemas.openxmlformats.org/officeDocument/2006/extended-properties" xmlns:vt="http://schemas.openxmlformats.org/officeDocument/2006/docPropsVTypes">
  <Template>Single spaced (blank)</Template>
  <TotalTime>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Michael T.</dc:creator>
  <cp:keywords/>
  <dc:description/>
  <cp:lastModifiedBy>Cardona, Maria</cp:lastModifiedBy>
  <cp:revision>3</cp:revision>
  <dcterms:created xsi:type="dcterms:W3CDTF">2017-09-13T22:46:00Z</dcterms:created>
  <dcterms:modified xsi:type="dcterms:W3CDTF">2017-09-13T23:18:00Z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0x010100E64D846AE6C17540BAB59DDF3DE4146F</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_dlc_DocIdItemGuid">
    <vt:lpwstr>74421db6-1383-4e15-b3aa-ad28ff6304cb</vt:lpwstr>
  </property>
</Properties>
</file>